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DAF" w:rsidRDefault="001D7DAF" w:rsidP="001D7DAF">
      <w:pPr>
        <w:rPr>
          <w:lang w:eastAsia="zh-TW"/>
        </w:rPr>
      </w:pPr>
      <w:r>
        <w:rPr>
          <w:rFonts w:ascii="新細明體" w:hAnsi="新細明體" w:hint="eastAsia"/>
        </w:rPr>
        <w:t>羅小姐</w:t>
      </w:r>
      <w:r>
        <w:t xml:space="preserve"> </w:t>
      </w:r>
      <w:r>
        <w:rPr>
          <w:rFonts w:ascii="新細明體" w:hAnsi="新細明體" w:hint="eastAsia"/>
        </w:rPr>
        <w:t>您好：</w:t>
      </w:r>
    </w:p>
    <w:p w:rsidR="001D7DAF" w:rsidRDefault="001D7DAF" w:rsidP="001D7DAF">
      <w:r>
        <w:rPr>
          <w:rFonts w:ascii="新細明體" w:hAnsi="新細明體" w:hint="eastAsia"/>
        </w:rPr>
        <w:t>底下兩筆在</w:t>
      </w:r>
      <w:r>
        <w:t>11/02</w:t>
      </w:r>
      <w:r>
        <w:rPr>
          <w:rFonts w:ascii="新細明體" w:hAnsi="新細明體" w:hint="eastAsia"/>
        </w:rPr>
        <w:t>新增的資料，顯示日期為</w:t>
      </w:r>
      <w:r>
        <w:t>10/30</w:t>
      </w:r>
      <w:r>
        <w:rPr>
          <w:rFonts w:ascii="新細明體" w:hAnsi="新細明體" w:hint="eastAsia"/>
        </w:rPr>
        <w:t>，</w:t>
      </w:r>
    </w:p>
    <w:p w:rsidR="001D7DAF" w:rsidRDefault="001D7DAF" w:rsidP="001D7DAF">
      <w:r>
        <w:rPr>
          <w:rFonts w:ascii="新細明體" w:hAnsi="新細明體" w:hint="eastAsia"/>
        </w:rPr>
        <w:t>在檢查程式邏輯，因結算的是</w:t>
      </w:r>
      <w:r>
        <w:t>2023/11</w:t>
      </w:r>
      <w:r>
        <w:rPr>
          <w:rFonts w:ascii="新細明體" w:hAnsi="新細明體" w:hint="eastAsia"/>
        </w:rPr>
        <w:t>的處理費，所以這兩筆沒被納入計算。</w:t>
      </w:r>
    </w:p>
    <w:p w:rsidR="001D7DAF" w:rsidRDefault="001D7DAF" w:rsidP="001D7DAF">
      <w:r>
        <w:rPr>
          <w:noProof/>
          <w:lang w:eastAsia="zh-TW"/>
        </w:rPr>
        <w:drawing>
          <wp:inline distT="0" distB="0" distL="0" distR="0">
            <wp:extent cx="11826240" cy="2971800"/>
            <wp:effectExtent l="0" t="0" r="3810" b="0"/>
            <wp:docPr id="6" name="圖片 6" descr="cid:image001.png@01DA3287.975B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cid:image001.png@01DA3287.975BF1D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826240" cy="2971800"/>
                    </a:xfrm>
                    <a:prstGeom prst="rect">
                      <a:avLst/>
                    </a:prstGeom>
                    <a:noFill/>
                    <a:ln>
                      <a:noFill/>
                    </a:ln>
                  </pic:spPr>
                </pic:pic>
              </a:graphicData>
            </a:graphic>
          </wp:inline>
        </w:drawing>
      </w:r>
    </w:p>
    <w:p w:rsidR="001D7DAF" w:rsidRDefault="001D7DAF" w:rsidP="001D7DAF"/>
    <w:p w:rsidR="001D7DAF" w:rsidRDefault="001D7DAF" w:rsidP="001D7DAF">
      <w:r>
        <w:rPr>
          <w:rFonts w:ascii="新細明體" w:hAnsi="新細明體" w:hint="eastAsia"/>
        </w:rPr>
        <w:t>在測試環境改顯示日期為</w:t>
      </w:r>
      <w:r>
        <w:t>11</w:t>
      </w:r>
      <w:r>
        <w:rPr>
          <w:rFonts w:ascii="新細明體" w:hAnsi="新細明體" w:hint="eastAsia"/>
        </w:rPr>
        <w:t>月的某一天後，重新結算後就可以計入</w:t>
      </w:r>
    </w:p>
    <w:p w:rsidR="001D7DAF" w:rsidRDefault="001D7DAF" w:rsidP="001D7DAF">
      <w:r>
        <w:rPr>
          <w:noProof/>
          <w:lang w:eastAsia="zh-TW"/>
        </w:rPr>
        <w:drawing>
          <wp:inline distT="0" distB="0" distL="0" distR="0">
            <wp:extent cx="14904720" cy="2804160"/>
            <wp:effectExtent l="0" t="0" r="0" b="0"/>
            <wp:docPr id="5" name="圖片 5" descr="cid:image002.png@01DA3287.975B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cid:image002.png@01DA3287.975BF1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904720" cy="2804160"/>
                    </a:xfrm>
                    <a:prstGeom prst="rect">
                      <a:avLst/>
                    </a:prstGeom>
                    <a:noFill/>
                    <a:ln>
                      <a:noFill/>
                    </a:ln>
                  </pic:spPr>
                </pic:pic>
              </a:graphicData>
            </a:graphic>
          </wp:inline>
        </w:drawing>
      </w:r>
    </w:p>
    <w:p w:rsidR="001D7DAF" w:rsidRDefault="001D7DAF" w:rsidP="001D7DAF">
      <w:r>
        <w:rPr>
          <w:rFonts w:ascii="新細明體" w:hAnsi="新細明體" w:hint="eastAsia"/>
        </w:rPr>
        <w:t>繳款通知單裡沒有底下兩筆資料，因為沒有本月處理費。</w:t>
      </w:r>
    </w:p>
    <w:p w:rsidR="001D7DAF" w:rsidRDefault="001D7DAF" w:rsidP="001D7DAF">
      <w:r>
        <w:rPr>
          <w:noProof/>
          <w:lang w:eastAsia="zh-TW"/>
        </w:rPr>
        <w:drawing>
          <wp:inline distT="0" distB="0" distL="0" distR="0">
            <wp:extent cx="8260080" cy="1165860"/>
            <wp:effectExtent l="0" t="0" r="7620" b="0"/>
            <wp:docPr id="4" name="圖片 4" descr="cid:image005.png@01DA3287.975B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cid:image005.png@01DA3287.975BF1D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8260080" cy="1165860"/>
                    </a:xfrm>
                    <a:prstGeom prst="rect">
                      <a:avLst/>
                    </a:prstGeom>
                    <a:noFill/>
                    <a:ln>
                      <a:noFill/>
                    </a:ln>
                  </pic:spPr>
                </pic:pic>
              </a:graphicData>
            </a:graphic>
          </wp:inline>
        </w:drawing>
      </w:r>
    </w:p>
    <w:p w:rsidR="001D7DAF" w:rsidRDefault="001D7DAF" w:rsidP="001D7DAF"/>
    <w:p w:rsidR="001D7DAF" w:rsidRDefault="001D7DAF" w:rsidP="001D7DAF">
      <w:r>
        <w:t>Ted</w:t>
      </w:r>
    </w:p>
    <w:p w:rsidR="001D7DAF" w:rsidRDefault="001D7DAF" w:rsidP="001D7DAF"/>
    <w:p w:rsidR="001D7DAF" w:rsidRDefault="001D7DAF" w:rsidP="001D7DAF"/>
    <w:p w:rsidR="001D7DAF" w:rsidRDefault="001D7DAF" w:rsidP="001D7DAF">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12" w:history="1">
        <w:r>
          <w:rPr>
            <w:rStyle w:val="a8"/>
            <w:sz w:val="22"/>
            <w:szCs w:val="22"/>
          </w:rPr>
          <w:t>claire.lo@tahoho.com.tw</w:t>
        </w:r>
      </w:hyperlink>
      <w:r>
        <w:rPr>
          <w:sz w:val="22"/>
          <w:szCs w:val="22"/>
        </w:rPr>
        <w:t xml:space="preserve">&gt; </w:t>
      </w:r>
      <w:r>
        <w:rPr>
          <w:sz w:val="22"/>
          <w:szCs w:val="22"/>
        </w:rPr>
        <w:br/>
      </w:r>
      <w:r>
        <w:rPr>
          <w:b/>
          <w:bCs/>
          <w:sz w:val="22"/>
          <w:szCs w:val="22"/>
        </w:rPr>
        <w:t>Sent:</w:t>
      </w:r>
      <w:r>
        <w:rPr>
          <w:sz w:val="22"/>
          <w:szCs w:val="22"/>
        </w:rPr>
        <w:t xml:space="preserve"> Monday, December 18, 2023 3:52 PM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13" w:history="1">
        <w:r>
          <w:rPr>
            <w:rStyle w:val="a8"/>
            <w:sz w:val="22"/>
            <w:szCs w:val="22"/>
          </w:rPr>
          <w:t>shvon@tcci.com.tw</w:t>
        </w:r>
      </w:hyperlink>
      <w:r>
        <w:rPr>
          <w:sz w:val="22"/>
          <w:szCs w:val="22"/>
        </w:rPr>
        <w:t xml:space="preserve">&gt;; </w:t>
      </w:r>
      <w:r>
        <w:rPr>
          <w:rFonts w:ascii="新細明體" w:hAnsi="新細明體" w:hint="eastAsia"/>
          <w:sz w:val="22"/>
          <w:szCs w:val="22"/>
        </w:rPr>
        <w:t>施谷澤</w:t>
      </w:r>
      <w:r>
        <w:rPr>
          <w:sz w:val="22"/>
          <w:szCs w:val="22"/>
        </w:rPr>
        <w:t xml:space="preserve"> &lt;</w:t>
      </w:r>
      <w:hyperlink r:id="rId14" w:history="1">
        <w:r>
          <w:rPr>
            <w:rStyle w:val="a8"/>
            <w:sz w:val="22"/>
            <w:szCs w:val="22"/>
          </w:rPr>
          <w:t>Ted.shih@tcci.com.tw</w:t>
        </w:r>
      </w:hyperlink>
      <w:r>
        <w:rPr>
          <w:sz w:val="22"/>
          <w:szCs w:val="22"/>
        </w:rPr>
        <w:t>&gt;</w:t>
      </w:r>
      <w:r>
        <w:rPr>
          <w:sz w:val="22"/>
          <w:szCs w:val="22"/>
        </w:rPr>
        <w:br/>
      </w:r>
      <w:r>
        <w:rPr>
          <w:b/>
          <w:bCs/>
          <w:sz w:val="22"/>
          <w:szCs w:val="22"/>
        </w:rPr>
        <w:lastRenderedPageBreak/>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&lt;</w:t>
      </w:r>
      <w:hyperlink r:id="rId15"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6" w:history="1">
        <w:r>
          <w:rPr>
            <w:rStyle w:val="a8"/>
            <w:sz w:val="22"/>
            <w:szCs w:val="22"/>
          </w:rPr>
          <w:t>ricky.wu@tahoho.com.tw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陳國芳</w:t>
      </w:r>
      <w:r>
        <w:rPr>
          <w:sz w:val="22"/>
          <w:szCs w:val="22"/>
        </w:rPr>
        <w:t xml:space="preserve"> &lt;</w:t>
      </w:r>
      <w:hyperlink r:id="rId17" w:history="1">
        <w:r>
          <w:rPr>
            <w:rStyle w:val="a8"/>
            <w:sz w:val="22"/>
            <w:szCs w:val="22"/>
          </w:rPr>
          <w:t>ava.chen@tahoho.com.tw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r>
        <w:rPr>
          <w:rFonts w:ascii="新細明體" w:hAnsi="新細明體" w:hint="eastAsia"/>
          <w:sz w:val="22"/>
          <w:szCs w:val="22"/>
        </w:rPr>
        <w:t>自收系統無法沖帳，請協助確認，謝謝</w:t>
      </w:r>
    </w:p>
    <w:p w:rsidR="001D7DAF" w:rsidRDefault="001D7DAF" w:rsidP="001D7DAF"/>
    <w:p w:rsidR="001D7DAF" w:rsidRDefault="001D7DAF" w:rsidP="001D7DAF">
      <w:r>
        <w:t>Dear Ted</w:t>
      </w:r>
    </w:p>
    <w:p w:rsidR="001D7DAF" w:rsidRDefault="001D7DAF" w:rsidP="001D7DAF"/>
    <w:p w:rsidR="001D7DAF" w:rsidRDefault="001D7DAF" w:rsidP="001D7DAF">
      <w:r>
        <w:rPr>
          <w:rFonts w:ascii="新細明體" w:hAnsi="新細明體" w:hint="eastAsia"/>
        </w:rPr>
        <w:t>請協助確為何此筆無法沖帳呢</w:t>
      </w:r>
      <w:r>
        <w:t xml:space="preserve">? </w:t>
      </w:r>
    </w:p>
    <w:p w:rsidR="001D7DAF" w:rsidRDefault="001D7DAF" w:rsidP="001D7DAF">
      <w:r>
        <w:rPr>
          <w:noProof/>
          <w:lang w:eastAsia="zh-TW"/>
        </w:rPr>
        <w:drawing>
          <wp:inline distT="0" distB="0" distL="0" distR="0">
            <wp:extent cx="10835640" cy="1021080"/>
            <wp:effectExtent l="0" t="0" r="3810" b="7620"/>
            <wp:docPr id="3" name="圖片 3" descr="cid:image006.png@01DA3287.975B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cid:image006.png@01DA3287.975BF1D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0835640" cy="1021080"/>
                    </a:xfrm>
                    <a:prstGeom prst="rect">
                      <a:avLst/>
                    </a:prstGeom>
                    <a:noFill/>
                    <a:ln>
                      <a:noFill/>
                    </a:ln>
                  </pic:spPr>
                </pic:pic>
              </a:graphicData>
            </a:graphic>
          </wp:inline>
        </w:drawing>
      </w:r>
    </w:p>
    <w:p w:rsidR="001D7DAF" w:rsidRDefault="001D7DAF" w:rsidP="001D7DAF"/>
    <w:p w:rsidR="001D7DAF" w:rsidRDefault="001D7DAF" w:rsidP="001D7DAF">
      <w:r>
        <w:rPr>
          <w:noProof/>
          <w:lang w:eastAsia="zh-TW"/>
        </w:rPr>
        <w:drawing>
          <wp:inline distT="0" distB="0" distL="0" distR="0">
            <wp:extent cx="10469880" cy="922020"/>
            <wp:effectExtent l="0" t="0" r="7620" b="0"/>
            <wp:docPr id="2" name="圖片 2" descr="cid:image007.png@01DA3287.975B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cid:image007.png@01DA3287.975BF1D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0469880" cy="922020"/>
                    </a:xfrm>
                    <a:prstGeom prst="rect">
                      <a:avLst/>
                    </a:prstGeom>
                    <a:noFill/>
                    <a:ln>
                      <a:noFill/>
                    </a:ln>
                  </pic:spPr>
                </pic:pic>
              </a:graphicData>
            </a:graphic>
          </wp:inline>
        </w:drawing>
      </w:r>
    </w:p>
    <w:p w:rsidR="001D7DAF" w:rsidRDefault="001D7DAF" w:rsidP="001D7DAF">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rsidR="001D7DAF" w:rsidRDefault="001D7DAF" w:rsidP="001D7DAF">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rsidR="001D7DAF" w:rsidRDefault="001D7DAF" w:rsidP="001D7DAF">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rsidR="001D7DAF" w:rsidRDefault="001D7DAF" w:rsidP="001D7DAF">
      <w:pPr>
        <w:rPr>
          <w:rFonts w:ascii="Microsoft JhengHei Light" w:hAnsi="Microsoft JhengHei Light"/>
          <w:sz w:val="20"/>
          <w:szCs w:val="20"/>
        </w:rPr>
      </w:pPr>
      <w:hyperlink r:id="rId22"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rsidR="001D7DAF" w:rsidRDefault="001D7DAF" w:rsidP="001D7DAF">
      <w:pPr>
        <w:rPr>
          <w:rFonts w:ascii="Microsoft JhengHei Light" w:hAnsi="Microsoft JhengHei Light"/>
          <w:sz w:val="20"/>
          <w:szCs w:val="20"/>
        </w:rPr>
      </w:pPr>
      <w:r>
        <w:rPr>
          <w:rFonts w:ascii="Microsoft JhengHei Light" w:hAnsi="Microsoft JhengHei Light"/>
          <w:sz w:val="20"/>
          <w:szCs w:val="20"/>
        </w:rPr>
        <w:t>Fax:07-374-3857</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1107"/>
      </w:tblGrid>
      <w:tr w:rsidR="001D7DAF" w:rsidTr="001D7DAF">
        <w:trPr>
          <w:tblCellSpacing w:w="0" w:type="dxa"/>
        </w:trPr>
        <w:tc>
          <w:tcPr>
            <w:tcW w:w="5000" w:type="pct"/>
            <w:shd w:val="clear" w:color="auto" w:fill="FFFF99"/>
            <w:tcMar>
              <w:top w:w="105" w:type="dxa"/>
              <w:left w:w="225" w:type="dxa"/>
              <w:bottom w:w="105" w:type="dxa"/>
              <w:right w:w="75" w:type="dxa"/>
            </w:tcMar>
            <w:vAlign w:val="center"/>
            <w:hideMark/>
          </w:tcPr>
          <w:p w:rsidR="001D7DAF" w:rsidRDefault="001D7DAF">
            <w:pPr>
              <w:pStyle w:val="5"/>
              <w:shd w:val="clear" w:color="auto" w:fill="FFFF99"/>
              <w:rPr>
                <w:rFonts w:ascii="微軟正黑體" w:eastAsia="微軟正黑體" w:hAnsi="微軟正黑體"/>
              </w:rPr>
            </w:pPr>
            <w:r>
              <w:rPr>
                <w:rFonts w:ascii="微軟正黑體" w:eastAsia="微軟正黑體" w:hAnsi="微軟正黑體" w:hint="eastAsia"/>
                <w:color w:val="000000"/>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color w:val="000000"/>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1D7DAF" w:rsidTr="001D7DAF">
        <w:trPr>
          <w:tblCellSpacing w:w="15" w:type="dxa"/>
        </w:trPr>
        <w:tc>
          <w:tcPr>
            <w:tcW w:w="0" w:type="auto"/>
            <w:shd w:val="clear" w:color="auto" w:fill="FFFFFF"/>
            <w:tcMar>
              <w:top w:w="15" w:type="dxa"/>
              <w:left w:w="15" w:type="dxa"/>
              <w:bottom w:w="15" w:type="dxa"/>
              <w:right w:w="15" w:type="dxa"/>
            </w:tcMar>
            <w:vAlign w:val="center"/>
            <w:hideMark/>
          </w:tcPr>
          <w:p w:rsidR="001D7DAF" w:rsidRDefault="001D7DAF">
            <w:pPr>
              <w:rPr>
                <w:rFonts w:ascii="新細明體" w:hAnsi="新細明體" w:cs="新細明體" w:hint="eastAsia"/>
              </w:rPr>
            </w:pPr>
          </w:p>
        </w:tc>
      </w:tr>
    </w:tbl>
    <w:p w:rsidR="001D7DAF" w:rsidRDefault="001D7DAF" w:rsidP="001D7DAF">
      <w:pPr>
        <w:rPr>
          <w:rFonts w:ascii="新細明體" w:hAnsi="新細明體"/>
        </w:rPr>
      </w:pPr>
    </w:p>
    <w:p w:rsidR="00906AA1" w:rsidRPr="001D7DAF" w:rsidRDefault="00906AA1" w:rsidP="001D7DAF">
      <w:bookmarkStart w:id="0" w:name="_GoBack"/>
      <w:bookmarkEnd w:id="0"/>
    </w:p>
    <w:sectPr w:rsidR="00906AA1" w:rsidRPr="001D7DAF" w:rsidSect="005B2735">
      <w:pgSz w:w="11906" w:h="16838"/>
      <w:pgMar w:top="232" w:right="232" w:bottom="232"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D90" w:rsidRDefault="00B45D90" w:rsidP="005B2735">
      <w:r>
        <w:separator/>
      </w:r>
    </w:p>
  </w:endnote>
  <w:endnote w:type="continuationSeparator" w:id="0">
    <w:p w:rsidR="00B45D90" w:rsidRDefault="00B45D90" w:rsidP="005B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JhengHei Light">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D90" w:rsidRDefault="00B45D90" w:rsidP="005B2735">
      <w:r>
        <w:separator/>
      </w:r>
    </w:p>
  </w:footnote>
  <w:footnote w:type="continuationSeparator" w:id="0">
    <w:p w:rsidR="00B45D90" w:rsidRDefault="00B45D90" w:rsidP="005B27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54"/>
    <w:rsid w:val="00161CA0"/>
    <w:rsid w:val="001C115A"/>
    <w:rsid w:val="001D7DAF"/>
    <w:rsid w:val="005B2735"/>
    <w:rsid w:val="00906AA1"/>
    <w:rsid w:val="00B45D90"/>
    <w:rsid w:val="00F57BAB"/>
    <w:rsid w:val="00F759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3A866-11C7-47CA-B666-C01580F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8"/>
        <w:szCs w:val="28"/>
        <w:lang w:val="en-US" w:eastAsia="zh-TW" w:bidi="ar-SA"/>
      </w:rPr>
    </w:rPrDefault>
    <w:pPrDefault>
      <w:pPr>
        <w:spacing w:line="3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735"/>
    <w:pPr>
      <w:spacing w:line="240" w:lineRule="auto"/>
    </w:pPr>
    <w:rPr>
      <w:rFonts w:ascii="Calibri" w:eastAsia="新細明體" w:hAnsi="Calibri" w:cs="Calibri"/>
      <w:kern w:val="0"/>
      <w:sz w:val="24"/>
      <w:szCs w:val="24"/>
      <w:lang w:eastAsia="zh-CN"/>
    </w:rPr>
  </w:style>
  <w:style w:type="paragraph" w:styleId="5">
    <w:name w:val="heading 5"/>
    <w:basedOn w:val="a"/>
    <w:link w:val="50"/>
    <w:uiPriority w:val="9"/>
    <w:semiHidden/>
    <w:unhideWhenUsed/>
    <w:qFormat/>
    <w:rsid w:val="005B2735"/>
    <w:pPr>
      <w:spacing w:before="100" w:beforeAutospacing="1" w:after="100" w:afterAutospacing="1"/>
      <w:outlineLvl w:val="4"/>
    </w:pPr>
    <w:rPr>
      <w:rFonts w:ascii="SimSun" w:eastAsia="SimSun" w:hAnsi="SimSun"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115A"/>
    <w:pPr>
      <w:spacing w:line="320" w:lineRule="exact"/>
      <w:ind w:leftChars="200" w:left="480"/>
    </w:pPr>
    <w:rPr>
      <w:rFonts w:asciiTheme="minorHAnsi" w:eastAsiaTheme="minorEastAsia" w:hAnsiTheme="minorHAnsi" w:cstheme="minorBidi"/>
      <w:kern w:val="2"/>
      <w:sz w:val="28"/>
      <w:szCs w:val="28"/>
      <w:lang w:eastAsia="zh-TW"/>
    </w:rPr>
  </w:style>
  <w:style w:type="paragraph" w:styleId="a4">
    <w:name w:val="header"/>
    <w:basedOn w:val="a"/>
    <w:link w:val="a5"/>
    <w:uiPriority w:val="99"/>
    <w:unhideWhenUsed/>
    <w:rsid w:val="005B2735"/>
    <w:pPr>
      <w:tabs>
        <w:tab w:val="center" w:pos="4153"/>
        <w:tab w:val="right" w:pos="8306"/>
      </w:tabs>
      <w:snapToGrid w:val="0"/>
      <w:spacing w:line="320" w:lineRule="exact"/>
    </w:pPr>
    <w:rPr>
      <w:rFonts w:asciiTheme="minorHAnsi" w:eastAsiaTheme="minorEastAsia" w:hAnsiTheme="minorHAnsi" w:cstheme="minorBidi"/>
      <w:kern w:val="2"/>
      <w:sz w:val="20"/>
      <w:szCs w:val="20"/>
      <w:lang w:eastAsia="zh-TW"/>
    </w:rPr>
  </w:style>
  <w:style w:type="character" w:customStyle="1" w:styleId="a5">
    <w:name w:val="頁首 字元"/>
    <w:basedOn w:val="a0"/>
    <w:link w:val="a4"/>
    <w:uiPriority w:val="99"/>
    <w:rsid w:val="005B2735"/>
    <w:rPr>
      <w:sz w:val="20"/>
      <w:szCs w:val="20"/>
    </w:rPr>
  </w:style>
  <w:style w:type="paragraph" w:styleId="a6">
    <w:name w:val="footer"/>
    <w:basedOn w:val="a"/>
    <w:link w:val="a7"/>
    <w:uiPriority w:val="99"/>
    <w:unhideWhenUsed/>
    <w:rsid w:val="005B2735"/>
    <w:pPr>
      <w:tabs>
        <w:tab w:val="center" w:pos="4153"/>
        <w:tab w:val="right" w:pos="8306"/>
      </w:tabs>
      <w:snapToGrid w:val="0"/>
      <w:spacing w:line="320" w:lineRule="exact"/>
    </w:pPr>
    <w:rPr>
      <w:rFonts w:asciiTheme="minorHAnsi" w:eastAsiaTheme="minorEastAsia" w:hAnsiTheme="minorHAnsi" w:cstheme="minorBidi"/>
      <w:kern w:val="2"/>
      <w:sz w:val="20"/>
      <w:szCs w:val="20"/>
      <w:lang w:eastAsia="zh-TW"/>
    </w:rPr>
  </w:style>
  <w:style w:type="character" w:customStyle="1" w:styleId="a7">
    <w:name w:val="頁尾 字元"/>
    <w:basedOn w:val="a0"/>
    <w:link w:val="a6"/>
    <w:uiPriority w:val="99"/>
    <w:rsid w:val="005B2735"/>
    <w:rPr>
      <w:sz w:val="20"/>
      <w:szCs w:val="20"/>
    </w:rPr>
  </w:style>
  <w:style w:type="character" w:customStyle="1" w:styleId="50">
    <w:name w:val="標題 5 字元"/>
    <w:basedOn w:val="a0"/>
    <w:link w:val="5"/>
    <w:uiPriority w:val="9"/>
    <w:semiHidden/>
    <w:rsid w:val="005B2735"/>
    <w:rPr>
      <w:rFonts w:ascii="SimSun" w:eastAsia="SimSun" w:hAnsi="SimSun" w:cs="新細明體"/>
      <w:b/>
      <w:bCs/>
      <w:kern w:val="0"/>
      <w:sz w:val="20"/>
      <w:szCs w:val="20"/>
      <w:lang w:eastAsia="zh-CN"/>
    </w:rPr>
  </w:style>
  <w:style w:type="character" w:styleId="a8">
    <w:name w:val="Hyperlink"/>
    <w:basedOn w:val="a0"/>
    <w:uiPriority w:val="99"/>
    <w:semiHidden/>
    <w:unhideWhenUsed/>
    <w:rsid w:val="005B273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6720">
      <w:bodyDiv w:val="1"/>
      <w:marLeft w:val="0"/>
      <w:marRight w:val="0"/>
      <w:marTop w:val="0"/>
      <w:marBottom w:val="0"/>
      <w:divBdr>
        <w:top w:val="none" w:sz="0" w:space="0" w:color="auto"/>
        <w:left w:val="none" w:sz="0" w:space="0" w:color="auto"/>
        <w:bottom w:val="none" w:sz="0" w:space="0" w:color="auto"/>
        <w:right w:val="none" w:sz="0" w:space="0" w:color="auto"/>
      </w:divBdr>
    </w:div>
    <w:div w:id="181228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hvon@tcci.com.tw"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image" Target="cid:image007.png@01DA3287.975BF1D0" TargetMode="External"/><Relationship Id="rId7" Type="http://schemas.openxmlformats.org/officeDocument/2006/relationships/image" Target="cid:image001.png@01DA3287.975BF1D0" TargetMode="External"/><Relationship Id="rId12" Type="http://schemas.openxmlformats.org/officeDocument/2006/relationships/hyperlink" Target="mailto:claire.lo@tahoho.com.tw" TargetMode="External"/><Relationship Id="rId17" Type="http://schemas.openxmlformats.org/officeDocument/2006/relationships/hyperlink" Target="mailto:ava.chen@tahoho.com.tw" TargetMode="External"/><Relationship Id="rId2" Type="http://schemas.openxmlformats.org/officeDocument/2006/relationships/settings" Target="settings.xml"/><Relationship Id="rId16" Type="http://schemas.openxmlformats.org/officeDocument/2006/relationships/hyperlink" Target="mailto:ricky.wu@tahoho.com.tw" TargetMode="External"/><Relationship Id="rId20" Type="http://schemas.openxmlformats.org/officeDocument/2006/relationships/image" Target="media/image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cid:image005.png@01DA3287.975BF1D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mailto:kary.lin@tahoho.com.tw"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cid:image006.png@01DA3287.975BF1D0" TargetMode="External"/><Relationship Id="rId4" Type="http://schemas.openxmlformats.org/officeDocument/2006/relationships/footnotes" Target="footnotes.xml"/><Relationship Id="rId9" Type="http://schemas.openxmlformats.org/officeDocument/2006/relationships/image" Target="cid:image002.png@01DA3287.975BF1D0" TargetMode="External"/><Relationship Id="rId14" Type="http://schemas.openxmlformats.org/officeDocument/2006/relationships/hyperlink" Target="mailto:Ted.shih@tcci.com.tw" TargetMode="External"/><Relationship Id="rId22" Type="http://schemas.openxmlformats.org/officeDocument/2006/relationships/hyperlink" Target="tel:07-374-385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許心瑀</dc:creator>
  <cp:keywords/>
  <dc:description/>
  <cp:lastModifiedBy>許心瑀</cp:lastModifiedBy>
  <cp:revision>2</cp:revision>
  <dcterms:created xsi:type="dcterms:W3CDTF">2023-12-19T07:57:00Z</dcterms:created>
  <dcterms:modified xsi:type="dcterms:W3CDTF">2023-12-19T07:57:00Z</dcterms:modified>
</cp:coreProperties>
</file>